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16" w:rsidRDefault="00DB0931" w:rsidP="00441A83">
      <w:pPr>
        <w:spacing w:before="240"/>
        <w:rPr>
          <w:rFonts w:ascii="Arial" w:hAnsi="Arial" w:cs="Arial"/>
          <w:b/>
          <w:sz w:val="32"/>
          <w:szCs w:val="32"/>
        </w:rPr>
      </w:pPr>
      <w:r w:rsidRPr="005C5B5F">
        <w:rPr>
          <w:rFonts w:ascii="Arial" w:hAnsi="Arial" w:cs="Arial"/>
          <w:b/>
          <w:sz w:val="32"/>
          <w:szCs w:val="32"/>
        </w:rPr>
        <w:t xml:space="preserve">Events </w:t>
      </w:r>
      <w:r w:rsidR="005340A8">
        <w:rPr>
          <w:rFonts w:ascii="Arial" w:hAnsi="Arial" w:cs="Arial"/>
          <w:b/>
          <w:sz w:val="32"/>
          <w:szCs w:val="32"/>
        </w:rPr>
        <w:t>Submission Form</w:t>
      </w:r>
    </w:p>
    <w:p w:rsidR="009020EC" w:rsidRPr="009020EC" w:rsidRDefault="009020EC" w:rsidP="00441A83">
      <w:pPr>
        <w:spacing w:before="240"/>
        <w:rPr>
          <w:rFonts w:ascii="Arial" w:hAnsi="Arial" w:cs="Arial"/>
        </w:rPr>
      </w:pPr>
      <w:r w:rsidRPr="009020EC">
        <w:rPr>
          <w:rFonts w:ascii="Arial" w:hAnsi="Arial" w:cs="Arial"/>
        </w:rPr>
        <w:t xml:space="preserve">The Brunel Interdisciplinary Network for Gender and Sexuality (www.sexgendernetwork.com) is the ideal location to promote your event. </w:t>
      </w:r>
      <w:r w:rsidR="0043789F">
        <w:rPr>
          <w:rFonts w:ascii="Arial" w:hAnsi="Arial" w:cs="Arial"/>
        </w:rPr>
        <w:t xml:space="preserve">If you wish to use the website to promote your event, please </w:t>
      </w:r>
      <w:r w:rsidR="007C676F">
        <w:rPr>
          <w:rFonts w:ascii="Arial" w:hAnsi="Arial" w:cs="Arial"/>
        </w:rPr>
        <w:t xml:space="preserve">submit </w:t>
      </w:r>
      <w:r w:rsidR="0043789F">
        <w:rPr>
          <w:rFonts w:ascii="Arial" w:hAnsi="Arial" w:cs="Arial"/>
        </w:rPr>
        <w:t xml:space="preserve">this form with the details of your event </w:t>
      </w:r>
      <w:r w:rsidR="007C676F">
        <w:rPr>
          <w:rFonts w:ascii="Arial" w:hAnsi="Arial" w:cs="Arial"/>
        </w:rPr>
        <w:t xml:space="preserve">to </w:t>
      </w:r>
      <w:r w:rsidR="008479A4" w:rsidRPr="008479A4">
        <w:rPr>
          <w:rFonts w:ascii="Arial" w:hAnsi="Arial" w:cs="Arial"/>
        </w:rPr>
        <w:t>info@sexgendernetwork.com</w:t>
      </w:r>
      <w:r w:rsidR="008479A4">
        <w:rPr>
          <w:rFonts w:ascii="Arial" w:hAnsi="Arial" w:cs="Arial"/>
        </w:rPr>
        <w:t xml:space="preserve">, attention of </w:t>
      </w:r>
      <w:r w:rsidR="007C676F">
        <w:rPr>
          <w:rFonts w:ascii="Arial" w:hAnsi="Arial" w:cs="Arial"/>
        </w:rPr>
        <w:t>Jessica Cox or Wendy Knepper</w:t>
      </w:r>
      <w:r w:rsidR="008479A4">
        <w:rPr>
          <w:rFonts w:ascii="Arial" w:hAnsi="Arial" w:cs="Arial"/>
        </w:rPr>
        <w:t>.</w:t>
      </w:r>
    </w:p>
    <w:p w:rsidR="00DB0931" w:rsidRPr="00931F66" w:rsidRDefault="00DB0931" w:rsidP="00931F6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931F66">
        <w:rPr>
          <w:rFonts w:ascii="Arial" w:hAnsi="Arial" w:cs="Arial"/>
          <w:b/>
        </w:rPr>
        <w:t>Front page promotion</w:t>
      </w:r>
    </w:p>
    <w:tbl>
      <w:tblPr>
        <w:tblStyle w:val="TableGrid"/>
        <w:tblW w:w="0" w:type="auto"/>
        <w:tblLook w:val="04A0"/>
      </w:tblPr>
      <w:tblGrid>
        <w:gridCol w:w="675"/>
        <w:gridCol w:w="8567"/>
      </w:tblGrid>
      <w:tr w:rsidR="00DB0931" w:rsidRPr="00253DD6" w:rsidTr="00DB0931">
        <w:tc>
          <w:tcPr>
            <w:tcW w:w="675" w:type="dxa"/>
          </w:tcPr>
          <w:p w:rsidR="00DB0931" w:rsidRPr="00E94692" w:rsidRDefault="00DB0931" w:rsidP="00E946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8567" w:type="dxa"/>
          </w:tcPr>
          <w:p w:rsidR="00253DD6" w:rsidRPr="005C5B5F" w:rsidRDefault="00253DD6">
            <w:pPr>
              <w:rPr>
                <w:rFonts w:ascii="Courier New" w:hAnsi="Courier New" w:cs="Courier New"/>
              </w:rPr>
            </w:pPr>
            <w:r w:rsidRPr="005C5B5F">
              <w:rPr>
                <w:rFonts w:ascii="Courier New" w:hAnsi="Courier New" w:cs="Courier New"/>
                <w:b/>
              </w:rPr>
              <w:t>Title of event, date (DD. MM. YYYY), Location</w:t>
            </w:r>
          </w:p>
          <w:p w:rsidR="00DB0931" w:rsidRPr="005C5B5F" w:rsidRDefault="00253DD6">
            <w:pPr>
              <w:rPr>
                <w:rFonts w:ascii="Courier New" w:hAnsi="Courier New" w:cs="Courier New"/>
              </w:rPr>
            </w:pPr>
            <w:r w:rsidRPr="005C5B5F">
              <w:rPr>
                <w:rFonts w:ascii="Courier New" w:hAnsi="Courier New" w:cs="Courier New"/>
              </w:rPr>
              <w:t>Short abstract (maximum 15 words)</w:t>
            </w:r>
          </w:p>
          <w:p w:rsidR="00253DD6" w:rsidRPr="00253DD6" w:rsidRDefault="00253DD6" w:rsidP="00CD6B4E">
            <w:pPr>
              <w:rPr>
                <w:rFonts w:ascii="Arial" w:hAnsi="Arial" w:cs="Arial"/>
              </w:rPr>
            </w:pPr>
            <w:r w:rsidRPr="005C5B5F">
              <w:rPr>
                <w:rFonts w:ascii="Courier New" w:hAnsi="Courier New" w:cs="Courier New"/>
              </w:rPr>
              <w:t xml:space="preserve">Read more </w:t>
            </w:r>
            <w:r w:rsidRPr="00401C2D">
              <w:rPr>
                <w:rFonts w:ascii="Arial" w:hAnsi="Arial" w:cs="Arial"/>
                <w:color w:val="1F497D" w:themeColor="text2"/>
              </w:rPr>
              <w:t>[Link to events page</w:t>
            </w:r>
            <w:r w:rsidR="00CD6B4E">
              <w:rPr>
                <w:rFonts w:ascii="Arial" w:hAnsi="Arial" w:cs="Arial"/>
                <w:color w:val="1F497D" w:themeColor="text2"/>
              </w:rPr>
              <w:t xml:space="preserve">, </w:t>
            </w:r>
            <w:r w:rsidRPr="00401C2D">
              <w:rPr>
                <w:rFonts w:ascii="Arial" w:hAnsi="Arial" w:cs="Arial"/>
                <w:color w:val="1F497D" w:themeColor="text2"/>
              </w:rPr>
              <w:t>separate website</w:t>
            </w:r>
            <w:r w:rsidR="00CD6B4E">
              <w:rPr>
                <w:rFonts w:ascii="Arial" w:hAnsi="Arial" w:cs="Arial"/>
                <w:color w:val="1F497D" w:themeColor="text2"/>
              </w:rPr>
              <w:t>, PDF</w:t>
            </w:r>
            <w:r w:rsidRPr="00401C2D">
              <w:rPr>
                <w:rFonts w:ascii="Arial" w:hAnsi="Arial" w:cs="Arial"/>
                <w:color w:val="1F497D" w:themeColor="text2"/>
              </w:rPr>
              <w:t>.]</w:t>
            </w:r>
          </w:p>
        </w:tc>
      </w:tr>
    </w:tbl>
    <w:p w:rsidR="00DB0931" w:rsidRPr="00931F66" w:rsidRDefault="00E94692" w:rsidP="00931F66">
      <w:pPr>
        <w:pStyle w:val="ListParagraph"/>
        <w:numPr>
          <w:ilvl w:val="0"/>
          <w:numId w:val="3"/>
        </w:numPr>
        <w:spacing w:before="360"/>
        <w:rPr>
          <w:rFonts w:ascii="Arial" w:hAnsi="Arial" w:cs="Arial"/>
          <w:b/>
        </w:rPr>
      </w:pPr>
      <w:r w:rsidRPr="00931F66">
        <w:rPr>
          <w:rFonts w:ascii="Arial" w:hAnsi="Arial" w:cs="Arial"/>
          <w:b/>
        </w:rPr>
        <w:t>Events page</w:t>
      </w:r>
    </w:p>
    <w:tbl>
      <w:tblPr>
        <w:tblStyle w:val="TableGrid"/>
        <w:tblW w:w="0" w:type="auto"/>
        <w:tblLook w:val="04A0"/>
      </w:tblPr>
      <w:tblGrid>
        <w:gridCol w:w="2802"/>
        <w:gridCol w:w="6440"/>
      </w:tblGrid>
      <w:tr w:rsidR="005C5B5F" w:rsidTr="00057F6F">
        <w:trPr>
          <w:trHeight w:val="291"/>
        </w:trPr>
        <w:tc>
          <w:tcPr>
            <w:tcW w:w="2802" w:type="dxa"/>
            <w:shd w:val="clear" w:color="auto" w:fill="4F81BD" w:themeFill="accent1"/>
          </w:tcPr>
          <w:p w:rsidR="005C5B5F" w:rsidRPr="00057F6F" w:rsidRDefault="005C5B5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057F6F">
              <w:rPr>
                <w:rFonts w:ascii="Arial" w:hAnsi="Arial" w:cs="Arial"/>
                <w:color w:val="FFFFFF" w:themeColor="background1"/>
                <w:sz w:val="20"/>
              </w:rPr>
              <w:t>Date / Location</w:t>
            </w:r>
          </w:p>
        </w:tc>
        <w:tc>
          <w:tcPr>
            <w:tcW w:w="6440" w:type="dxa"/>
            <w:shd w:val="clear" w:color="auto" w:fill="4F81BD" w:themeFill="accent1"/>
          </w:tcPr>
          <w:p w:rsidR="005C5B5F" w:rsidRPr="00057F6F" w:rsidRDefault="005C5B5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057F6F">
              <w:rPr>
                <w:rFonts w:ascii="Arial" w:hAnsi="Arial" w:cs="Arial"/>
                <w:color w:val="FFFFFF" w:themeColor="background1"/>
                <w:sz w:val="20"/>
              </w:rPr>
              <w:t>Title</w:t>
            </w:r>
          </w:p>
        </w:tc>
      </w:tr>
      <w:tr w:rsidR="005C5B5F" w:rsidTr="005C5B5F">
        <w:tc>
          <w:tcPr>
            <w:tcW w:w="2802" w:type="dxa"/>
          </w:tcPr>
          <w:p w:rsidR="005C5B5F" w:rsidRPr="004D5BAA" w:rsidRDefault="005C5B5F">
            <w:pPr>
              <w:rPr>
                <w:rFonts w:ascii="Courier New" w:hAnsi="Courier New" w:cs="Courier New"/>
              </w:rPr>
            </w:pPr>
            <w:r w:rsidRPr="004D5BAA">
              <w:rPr>
                <w:rFonts w:ascii="Courier New" w:hAnsi="Courier New" w:cs="Courier New"/>
              </w:rPr>
              <w:t xml:space="preserve">30th March, 2.00 pm / </w:t>
            </w:r>
            <w:r w:rsidR="00580DE4">
              <w:rPr>
                <w:rFonts w:ascii="Courier New" w:hAnsi="Courier New" w:cs="Courier New"/>
              </w:rPr>
              <w:t>GB 123</w:t>
            </w:r>
            <w:r w:rsidR="004408D1">
              <w:rPr>
                <w:rFonts w:ascii="Courier New" w:hAnsi="Courier New" w:cs="Courier New"/>
              </w:rPr>
              <w:t>,</w:t>
            </w:r>
            <w:r w:rsidR="00580DE4">
              <w:rPr>
                <w:rFonts w:ascii="Courier New" w:hAnsi="Courier New" w:cs="Courier New"/>
              </w:rPr>
              <w:t xml:space="preserve"> </w:t>
            </w:r>
            <w:r w:rsidRPr="004D5BAA">
              <w:rPr>
                <w:rFonts w:ascii="Courier New" w:hAnsi="Courier New" w:cs="Courier New"/>
              </w:rPr>
              <w:t>Brunel University</w:t>
            </w:r>
          </w:p>
        </w:tc>
        <w:tc>
          <w:tcPr>
            <w:tcW w:w="6440" w:type="dxa"/>
          </w:tcPr>
          <w:p w:rsidR="005C5B5F" w:rsidRPr="005C5B5F" w:rsidRDefault="005C5B5F" w:rsidP="005C5B5F">
            <w:pPr>
              <w:rPr>
                <w:rFonts w:ascii="Courier New" w:hAnsi="Courier New" w:cs="Courier New"/>
                <w:b/>
                <w:szCs w:val="20"/>
              </w:rPr>
            </w:pPr>
            <w:r w:rsidRPr="005C5B5F">
              <w:rPr>
                <w:rFonts w:ascii="Courier New" w:hAnsi="Courier New" w:cs="Courier New"/>
                <w:b/>
                <w:szCs w:val="20"/>
              </w:rPr>
              <w:t>Title of event</w:t>
            </w:r>
          </w:p>
          <w:p w:rsidR="005C5B5F" w:rsidRPr="005C5B5F" w:rsidRDefault="005C5B5F" w:rsidP="005C5B5F">
            <w:pPr>
              <w:rPr>
                <w:rFonts w:ascii="Courier New" w:hAnsi="Courier New" w:cs="Courier New"/>
                <w:b/>
                <w:szCs w:val="20"/>
              </w:rPr>
            </w:pPr>
            <w:r w:rsidRPr="005C5B5F">
              <w:rPr>
                <w:rFonts w:ascii="Courier New" w:hAnsi="Courier New" w:cs="Courier New"/>
                <w:b/>
                <w:szCs w:val="20"/>
              </w:rPr>
              <w:t>Subtitle</w:t>
            </w:r>
          </w:p>
          <w:p w:rsidR="005C5B5F" w:rsidRPr="005C5B5F" w:rsidRDefault="005C5B5F" w:rsidP="00C87D7E">
            <w:pPr>
              <w:pStyle w:val="NormalWeb"/>
              <w:spacing w:after="120"/>
              <w:rPr>
                <w:rFonts w:ascii="Courier New" w:hAnsi="Courier New" w:cs="Courier New"/>
                <w:sz w:val="22"/>
                <w:szCs w:val="20"/>
                <w:lang/>
              </w:rPr>
            </w:pP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Lorem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ipsum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gram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dolor sit</w:t>
            </w:r>
            <w:proofErr w:type="gram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amet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,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consectetur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adipiscing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elit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.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Pellentesque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a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nunc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vel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lectus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lobortis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vulputate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in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in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dolor.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Nullam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consequat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lobortis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velit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vitae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posuere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.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Nullam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tortor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leo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,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eleifend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at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consequat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sit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amet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,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laoreet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vitae est.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Phasellus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ac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sapien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nisi, id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scelerisque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sapien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.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Donec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sit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amet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magna lacus, vitae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iaculis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nibh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.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Sed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laoreet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suscipit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magna,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nec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facilisis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lacus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adipiscing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eu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.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Vivamus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ornare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,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lectus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in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condimentum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luctus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,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justo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nunc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consequat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diam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,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ut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posuere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velit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tellus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quis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nibh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. Cum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sociis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natoque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penatibus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et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magnis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dis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parturient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montes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,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nascetur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ridiculus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mus.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Donec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pulvinar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mattis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commodo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.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Quisque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eu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enim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eget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lectus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laoreet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</w:t>
            </w:r>
            <w:proofErr w:type="spellStart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>euismod</w:t>
            </w:r>
            <w:proofErr w:type="spellEnd"/>
            <w:r w:rsidRPr="005C5B5F">
              <w:rPr>
                <w:rFonts w:ascii="Courier New" w:hAnsi="Courier New" w:cs="Courier New"/>
                <w:sz w:val="22"/>
                <w:szCs w:val="20"/>
                <w:lang/>
              </w:rPr>
              <w:t xml:space="preserve"> id in. </w:t>
            </w:r>
            <w:r w:rsidR="00401C2D" w:rsidRPr="00401C2D">
              <w:rPr>
                <w:rFonts w:ascii="Arial" w:hAnsi="Arial" w:cs="Arial"/>
                <w:color w:val="1F497D" w:themeColor="text2"/>
                <w:sz w:val="22"/>
                <w:szCs w:val="20"/>
                <w:lang/>
              </w:rPr>
              <w:t>[Abstract maximum 100 words]</w:t>
            </w:r>
          </w:p>
          <w:p w:rsidR="005C5B5F" w:rsidRPr="00C87D7E" w:rsidRDefault="005C5B5F" w:rsidP="00C87D7E">
            <w:pPr>
              <w:spacing w:after="120"/>
              <w:rPr>
                <w:rFonts w:ascii="Courier New" w:hAnsi="Courier New" w:cs="Courier New"/>
              </w:rPr>
            </w:pPr>
            <w:r w:rsidRPr="005C5B5F">
              <w:rPr>
                <w:rFonts w:ascii="Courier New" w:hAnsi="Courier New" w:cs="Courier New"/>
              </w:rPr>
              <w:t>Read more.</w:t>
            </w:r>
            <w:r>
              <w:rPr>
                <w:rFonts w:ascii="Courier New" w:hAnsi="Courier New" w:cs="Courier New"/>
              </w:rPr>
              <w:t xml:space="preserve"> </w:t>
            </w:r>
            <w:r w:rsidRPr="00401C2D">
              <w:rPr>
                <w:rFonts w:ascii="Arial" w:hAnsi="Arial" w:cs="Arial"/>
                <w:color w:val="1F497D" w:themeColor="text2"/>
              </w:rPr>
              <w:t>[Link to separate website / PDF.]</w:t>
            </w:r>
          </w:p>
          <w:p w:rsidR="005C5B5F" w:rsidRPr="005C5B5F" w:rsidRDefault="005C5B5F" w:rsidP="00401C2D">
            <w:pPr>
              <w:spacing w:after="120"/>
              <w:rPr>
                <w:rFonts w:ascii="Courier New" w:hAnsi="Courier New" w:cs="Courier New"/>
              </w:rPr>
            </w:pPr>
            <w:r w:rsidRPr="005C5B5F">
              <w:rPr>
                <w:rFonts w:ascii="Courier New" w:hAnsi="Courier New" w:cs="Courier New"/>
              </w:rPr>
              <w:t xml:space="preserve">To register your interest, please email either </w:t>
            </w:r>
            <w:r>
              <w:rPr>
                <w:rFonts w:ascii="Courier New" w:hAnsi="Courier New" w:cs="Courier New"/>
              </w:rPr>
              <w:t xml:space="preserve">Max </w:t>
            </w:r>
            <w:proofErr w:type="spellStart"/>
            <w:r>
              <w:rPr>
                <w:rFonts w:ascii="Courier New" w:hAnsi="Courier New" w:cs="Courier New"/>
              </w:rPr>
              <w:t>Mustermann</w:t>
            </w:r>
            <w:proofErr w:type="spellEnd"/>
            <w:r w:rsidRPr="005C5B5F">
              <w:rPr>
                <w:rFonts w:ascii="Courier New" w:hAnsi="Courier New" w:cs="Courier New"/>
              </w:rPr>
              <w:t xml:space="preserve"> (</w:t>
            </w:r>
            <w:r>
              <w:rPr>
                <w:rFonts w:ascii="Courier New" w:hAnsi="Courier New" w:cs="Courier New"/>
              </w:rPr>
              <w:t>max.mustermann</w:t>
            </w:r>
            <w:r w:rsidRPr="005C5B5F">
              <w:rPr>
                <w:rFonts w:ascii="Courier New" w:hAnsi="Courier New" w:cs="Courier New"/>
              </w:rPr>
              <w:t xml:space="preserve">@brunel.ac.uk) or </w:t>
            </w:r>
            <w:r>
              <w:rPr>
                <w:rFonts w:ascii="Courier New" w:hAnsi="Courier New" w:cs="Courier New"/>
              </w:rPr>
              <w:t xml:space="preserve">Maxine </w:t>
            </w:r>
            <w:proofErr w:type="spellStart"/>
            <w:r>
              <w:rPr>
                <w:rFonts w:ascii="Courier New" w:hAnsi="Courier New" w:cs="Courier New"/>
              </w:rPr>
              <w:t>Mustermann</w:t>
            </w:r>
            <w:proofErr w:type="spellEnd"/>
            <w:r w:rsidRPr="005C5B5F">
              <w:rPr>
                <w:rFonts w:ascii="Courier New" w:hAnsi="Courier New" w:cs="Courier New"/>
              </w:rPr>
              <w:t>. If you are willing to give a presentation at the event, please include a brief abstract.</w:t>
            </w:r>
          </w:p>
        </w:tc>
      </w:tr>
    </w:tbl>
    <w:p w:rsidR="00A25300" w:rsidRPr="00A25300" w:rsidRDefault="00A25300" w:rsidP="00D90CB0">
      <w:pPr>
        <w:spacing w:before="240" w:after="120"/>
        <w:rPr>
          <w:rFonts w:ascii="Arial" w:hAnsi="Arial" w:cs="Arial"/>
          <w:b/>
          <w:sz w:val="32"/>
        </w:rPr>
      </w:pPr>
      <w:r w:rsidRPr="00A25300">
        <w:rPr>
          <w:rFonts w:ascii="Arial" w:hAnsi="Arial" w:cs="Arial"/>
          <w:b/>
          <w:sz w:val="32"/>
        </w:rPr>
        <w:t>Tip</w:t>
      </w:r>
      <w:r>
        <w:rPr>
          <w:rFonts w:ascii="Arial" w:hAnsi="Arial" w:cs="Arial"/>
          <w:b/>
          <w:sz w:val="32"/>
        </w:rPr>
        <w:t>s</w:t>
      </w:r>
      <w:r w:rsidRPr="00A25300">
        <w:rPr>
          <w:rFonts w:ascii="Arial" w:hAnsi="Arial" w:cs="Arial"/>
          <w:b/>
          <w:sz w:val="32"/>
        </w:rPr>
        <w:t>:</w:t>
      </w:r>
    </w:p>
    <w:p w:rsidR="00A25300" w:rsidRPr="00A25300" w:rsidRDefault="00A25300" w:rsidP="00A25300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rPr>
          <w:rFonts w:ascii="Arial" w:hAnsi="Arial" w:cs="Arial"/>
        </w:rPr>
      </w:pPr>
      <w:r w:rsidRPr="00A25300">
        <w:rPr>
          <w:rFonts w:ascii="Arial" w:hAnsi="Arial" w:cs="Arial"/>
        </w:rPr>
        <w:t>Each event where applicable should have a short abstract for the front page as well as a longer description for the events page.</w:t>
      </w:r>
    </w:p>
    <w:p w:rsidR="00A25300" w:rsidRPr="00A25300" w:rsidRDefault="00A25300" w:rsidP="00A25300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rPr>
          <w:rFonts w:ascii="Arial" w:hAnsi="Arial" w:cs="Arial"/>
        </w:rPr>
      </w:pPr>
      <w:r w:rsidRPr="00A25300">
        <w:rPr>
          <w:rFonts w:ascii="Arial" w:hAnsi="Arial" w:cs="Arial"/>
        </w:rPr>
        <w:t>Please clearly indicate date, time and location (i.e. room number)</w:t>
      </w:r>
    </w:p>
    <w:p w:rsidR="00441A83" w:rsidRDefault="00A25300" w:rsidP="00441A83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rPr>
          <w:rFonts w:ascii="Arial" w:hAnsi="Arial" w:cs="Arial"/>
        </w:rPr>
      </w:pPr>
      <w:r w:rsidRPr="0050543E">
        <w:rPr>
          <w:rFonts w:ascii="Arial" w:hAnsi="Arial" w:cs="Arial"/>
        </w:rPr>
        <w:t xml:space="preserve">Please also include a contact person and email address for enquiries. </w:t>
      </w:r>
    </w:p>
    <w:p w:rsidR="00D90CB0" w:rsidRPr="0050543E" w:rsidRDefault="00D90CB0" w:rsidP="00441A83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If you are linking to a separate website or PDF, please remember to include these with you submission.</w:t>
      </w:r>
    </w:p>
    <w:sectPr w:rsidR="00D90CB0" w:rsidRPr="0050543E" w:rsidSect="00440F49">
      <w:headerReference w:type="default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11B" w:rsidRDefault="0095011B" w:rsidP="00441A83">
      <w:pPr>
        <w:spacing w:after="0" w:line="240" w:lineRule="auto"/>
      </w:pPr>
      <w:r>
        <w:separator/>
      </w:r>
    </w:p>
  </w:endnote>
  <w:endnote w:type="continuationSeparator" w:id="0">
    <w:p w:rsidR="0095011B" w:rsidRDefault="0095011B" w:rsidP="0044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3E" w:rsidRDefault="0050543E" w:rsidP="0050543E">
    <w:pPr>
      <w:spacing w:before="240"/>
      <w:jc w:val="center"/>
    </w:pPr>
    <w:r>
      <w:rPr>
        <w:rFonts w:ascii="Arial" w:hAnsi="Arial" w:cs="Arial"/>
        <w:sz w:val="24"/>
      </w:rPr>
      <w:t>S</w:t>
    </w:r>
    <w:r w:rsidRPr="0050543E">
      <w:rPr>
        <w:rFonts w:ascii="Arial" w:hAnsi="Arial" w:cs="Arial"/>
        <w:sz w:val="24"/>
      </w:rPr>
      <w:t xml:space="preserve">ubmit this form with the details of your event to </w:t>
    </w:r>
    <w:r>
      <w:rPr>
        <w:rFonts w:ascii="Arial" w:hAnsi="Arial" w:cs="Arial"/>
        <w:sz w:val="24"/>
      </w:rPr>
      <w:br/>
    </w:r>
    <w:r w:rsidR="008479A4">
      <w:rPr>
        <w:rFonts w:ascii="Arial" w:hAnsi="Arial" w:cs="Arial"/>
        <w:sz w:val="24"/>
      </w:rPr>
      <w:t>info@sexgendernetwork.com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11B" w:rsidRDefault="0095011B" w:rsidP="00441A83">
      <w:pPr>
        <w:spacing w:after="0" w:line="240" w:lineRule="auto"/>
      </w:pPr>
      <w:r>
        <w:separator/>
      </w:r>
    </w:p>
  </w:footnote>
  <w:footnote w:type="continuationSeparator" w:id="0">
    <w:p w:rsidR="0095011B" w:rsidRDefault="0095011B" w:rsidP="0044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83" w:rsidRDefault="00441A83">
    <w:pPr>
      <w:pStyle w:val="Header"/>
    </w:pPr>
    <w:r>
      <w:rPr>
        <w:rFonts w:ascii="Arial" w:hAnsi="Arial" w:cs="Arial"/>
        <w:noProof/>
        <w:color w:val="666666"/>
        <w:sz w:val="18"/>
        <w:szCs w:val="18"/>
        <w:lang w:eastAsia="en-GB"/>
      </w:rPr>
      <w:drawing>
        <wp:inline distT="0" distB="0" distL="0" distR="0">
          <wp:extent cx="5731510" cy="572398"/>
          <wp:effectExtent l="19050" t="0" r="2540" b="0"/>
          <wp:docPr id="1" name="Picture 1" descr="header">
            <a:hlinkClick xmlns:a="http://schemas.openxmlformats.org/drawingml/2006/main" r:id="rId1" tgtFrame="_self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>
                    <a:hlinkClick r:id="rId1" tgtFrame="_self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23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316C"/>
    <w:multiLevelType w:val="hybridMultilevel"/>
    <w:tmpl w:val="FF44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A29DA"/>
    <w:multiLevelType w:val="hybridMultilevel"/>
    <w:tmpl w:val="DAEC0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D7C8A"/>
    <w:multiLevelType w:val="hybridMultilevel"/>
    <w:tmpl w:val="2EAA9D2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527083"/>
    <w:multiLevelType w:val="hybridMultilevel"/>
    <w:tmpl w:val="CF6872A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931"/>
    <w:rsid w:val="00057F6F"/>
    <w:rsid w:val="00253DD6"/>
    <w:rsid w:val="003D3EED"/>
    <w:rsid w:val="003D5D5D"/>
    <w:rsid w:val="00401C2D"/>
    <w:rsid w:val="0043789F"/>
    <w:rsid w:val="004408D1"/>
    <w:rsid w:val="00440F49"/>
    <w:rsid w:val="00441A83"/>
    <w:rsid w:val="004D5BAA"/>
    <w:rsid w:val="0050543E"/>
    <w:rsid w:val="005340A8"/>
    <w:rsid w:val="00551ACD"/>
    <w:rsid w:val="00580DE4"/>
    <w:rsid w:val="005B6B11"/>
    <w:rsid w:val="005C5B5F"/>
    <w:rsid w:val="005D171F"/>
    <w:rsid w:val="00610278"/>
    <w:rsid w:val="00632FF2"/>
    <w:rsid w:val="007C676F"/>
    <w:rsid w:val="00836CAF"/>
    <w:rsid w:val="008479A4"/>
    <w:rsid w:val="009020EC"/>
    <w:rsid w:val="00931F66"/>
    <w:rsid w:val="0095011B"/>
    <w:rsid w:val="00971646"/>
    <w:rsid w:val="009F0EBF"/>
    <w:rsid w:val="00A25300"/>
    <w:rsid w:val="00AE13DB"/>
    <w:rsid w:val="00B2603A"/>
    <w:rsid w:val="00BC65A4"/>
    <w:rsid w:val="00C44716"/>
    <w:rsid w:val="00C8092E"/>
    <w:rsid w:val="00C87D7E"/>
    <w:rsid w:val="00CD6B4E"/>
    <w:rsid w:val="00D334F3"/>
    <w:rsid w:val="00D90CB0"/>
    <w:rsid w:val="00DB0931"/>
    <w:rsid w:val="00E94692"/>
    <w:rsid w:val="00EB3B09"/>
    <w:rsid w:val="00EF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46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5B5F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41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A83"/>
  </w:style>
  <w:style w:type="paragraph" w:styleId="Footer">
    <w:name w:val="footer"/>
    <w:basedOn w:val="Normal"/>
    <w:link w:val="FooterChar"/>
    <w:uiPriority w:val="99"/>
    <w:semiHidden/>
    <w:unhideWhenUsed/>
    <w:rsid w:val="00441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A83"/>
  </w:style>
  <w:style w:type="paragraph" w:styleId="BalloonText">
    <w:name w:val="Balloon Text"/>
    <w:basedOn w:val="Normal"/>
    <w:link w:val="BalloonTextChar"/>
    <w:uiPriority w:val="99"/>
    <w:semiHidden/>
    <w:unhideWhenUsed/>
    <w:rsid w:val="0044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20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18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sexgendernetwork.com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1644</Characters>
  <Application>Microsoft Office Word</Application>
  <DocSecurity>0</DocSecurity>
  <Lines>13</Lines>
  <Paragraphs>3</Paragraphs>
  <ScaleCrop>false</ScaleCrop>
  <Company>SAP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Koeni</dc:creator>
  <cp:lastModifiedBy>Lee Koeni</cp:lastModifiedBy>
  <cp:revision>5</cp:revision>
  <dcterms:created xsi:type="dcterms:W3CDTF">2011-03-13T10:12:00Z</dcterms:created>
  <dcterms:modified xsi:type="dcterms:W3CDTF">2011-03-13T10:22:00Z</dcterms:modified>
</cp:coreProperties>
</file>